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7A" w:rsidRDefault="00A8617A" w:rsidP="006E1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609" w:rsidRDefault="00160609" w:rsidP="006E10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BB" w:rsidRPr="006E10BB" w:rsidRDefault="009821FC" w:rsidP="006E1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</w:t>
      </w:r>
      <w:r w:rsidR="006E10BB" w:rsidRPr="006E10BB">
        <w:rPr>
          <w:rFonts w:ascii="Times New Roman" w:hAnsi="Times New Roman" w:cs="Times New Roman"/>
          <w:b/>
          <w:sz w:val="24"/>
          <w:szCs w:val="24"/>
        </w:rPr>
        <w:t xml:space="preserve"> KURUL TOPLANTI TUTANAĞI</w:t>
      </w:r>
    </w:p>
    <w:p w:rsidR="006E10BB" w:rsidRPr="006E10BB" w:rsidRDefault="00D13679" w:rsidP="006E10BB">
      <w:pPr>
        <w:rPr>
          <w:rFonts w:ascii="Times New Roman" w:hAnsi="Times New Roman" w:cs="Times New Roman"/>
          <w:sz w:val="24"/>
          <w:szCs w:val="24"/>
        </w:rPr>
      </w:pPr>
      <w:r w:rsidRPr="00146F83">
        <w:rPr>
          <w:rFonts w:ascii="Times New Roman" w:hAnsi="Times New Roman" w:cs="Times New Roman"/>
          <w:b/>
          <w:sz w:val="24"/>
          <w:szCs w:val="24"/>
        </w:rPr>
        <w:t>Toplantı Tarihi</w:t>
      </w:r>
      <w:r w:rsidR="006E10BB" w:rsidRPr="00146F83">
        <w:rPr>
          <w:rFonts w:ascii="Times New Roman" w:hAnsi="Times New Roman" w:cs="Times New Roman"/>
          <w:b/>
          <w:sz w:val="24"/>
          <w:szCs w:val="24"/>
        </w:rPr>
        <w:t>:</w:t>
      </w:r>
      <w:r w:rsidR="00983F21">
        <w:rPr>
          <w:rFonts w:ascii="Times New Roman" w:hAnsi="Times New Roman" w:cs="Times New Roman"/>
          <w:sz w:val="24"/>
          <w:szCs w:val="24"/>
        </w:rPr>
        <w:t xml:space="preserve"> </w:t>
      </w:r>
      <w:r w:rsidR="000E52E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0D3E">
        <w:rPr>
          <w:rFonts w:ascii="Times New Roman" w:hAnsi="Times New Roman" w:cs="Times New Roman"/>
          <w:sz w:val="24"/>
          <w:szCs w:val="24"/>
        </w:rPr>
        <w:t>02</w:t>
      </w:r>
      <w:r w:rsidR="006E10BB" w:rsidRPr="006E10BB">
        <w:rPr>
          <w:rFonts w:ascii="Times New Roman" w:hAnsi="Times New Roman" w:cs="Times New Roman"/>
          <w:sz w:val="24"/>
          <w:szCs w:val="24"/>
        </w:rPr>
        <w:t>.202</w:t>
      </w:r>
      <w:r w:rsidR="002B0D3E">
        <w:rPr>
          <w:rFonts w:ascii="Times New Roman" w:hAnsi="Times New Roman" w:cs="Times New Roman"/>
          <w:sz w:val="24"/>
          <w:szCs w:val="24"/>
        </w:rPr>
        <w:t>4</w:t>
      </w:r>
    </w:p>
    <w:p w:rsidR="006E10BB" w:rsidRDefault="006E10BB" w:rsidP="006E10BB">
      <w:pPr>
        <w:rPr>
          <w:rFonts w:ascii="Times New Roman" w:hAnsi="Times New Roman" w:cs="Times New Roman"/>
          <w:sz w:val="24"/>
          <w:szCs w:val="24"/>
        </w:rPr>
      </w:pPr>
      <w:r w:rsidRPr="00146F83">
        <w:rPr>
          <w:rFonts w:ascii="Times New Roman" w:hAnsi="Times New Roman" w:cs="Times New Roman"/>
          <w:b/>
          <w:sz w:val="24"/>
          <w:szCs w:val="24"/>
        </w:rPr>
        <w:t>Toplantı No</w:t>
      </w:r>
      <w:r w:rsidRPr="00146F83">
        <w:rPr>
          <w:rFonts w:ascii="Times New Roman" w:hAnsi="Times New Roman" w:cs="Times New Roman"/>
          <w:b/>
          <w:sz w:val="24"/>
          <w:szCs w:val="24"/>
        </w:rPr>
        <w:tab/>
      </w:r>
      <w:r w:rsidR="00B0507D">
        <w:rPr>
          <w:rFonts w:ascii="Times New Roman" w:hAnsi="Times New Roman" w:cs="Times New Roman"/>
          <w:sz w:val="24"/>
          <w:szCs w:val="24"/>
        </w:rPr>
        <w:t xml:space="preserve"> </w:t>
      </w:r>
      <w:r w:rsidRPr="006E10BB">
        <w:rPr>
          <w:rFonts w:ascii="Times New Roman" w:hAnsi="Times New Roman" w:cs="Times New Roman"/>
          <w:sz w:val="24"/>
          <w:szCs w:val="24"/>
        </w:rPr>
        <w:t>:</w:t>
      </w:r>
      <w:r w:rsidR="00B0507D">
        <w:rPr>
          <w:rFonts w:ascii="Times New Roman" w:hAnsi="Times New Roman" w:cs="Times New Roman"/>
          <w:sz w:val="24"/>
          <w:szCs w:val="24"/>
        </w:rPr>
        <w:t xml:space="preserve"> </w:t>
      </w:r>
      <w:r w:rsidRPr="006E10BB">
        <w:rPr>
          <w:rFonts w:ascii="Times New Roman" w:hAnsi="Times New Roman" w:cs="Times New Roman"/>
          <w:sz w:val="24"/>
          <w:szCs w:val="24"/>
        </w:rPr>
        <w:t>202</w:t>
      </w:r>
      <w:r w:rsidR="002B0D3E">
        <w:rPr>
          <w:rFonts w:ascii="Times New Roman" w:hAnsi="Times New Roman" w:cs="Times New Roman"/>
          <w:sz w:val="24"/>
          <w:szCs w:val="24"/>
        </w:rPr>
        <w:t>4</w:t>
      </w:r>
      <w:r w:rsidRPr="006E10BB">
        <w:rPr>
          <w:rFonts w:ascii="Times New Roman" w:hAnsi="Times New Roman" w:cs="Times New Roman"/>
          <w:sz w:val="24"/>
          <w:szCs w:val="24"/>
        </w:rPr>
        <w:t>/0</w:t>
      </w:r>
      <w:r w:rsidR="004B2D28">
        <w:rPr>
          <w:rFonts w:ascii="Times New Roman" w:hAnsi="Times New Roman" w:cs="Times New Roman"/>
          <w:sz w:val="24"/>
          <w:szCs w:val="24"/>
        </w:rPr>
        <w:t>4</w:t>
      </w:r>
    </w:p>
    <w:p w:rsidR="00146F83" w:rsidRDefault="00146F83" w:rsidP="006E10BB">
      <w:pPr>
        <w:rPr>
          <w:rFonts w:ascii="Times New Roman" w:hAnsi="Times New Roman" w:cs="Times New Roman"/>
          <w:sz w:val="24"/>
          <w:szCs w:val="24"/>
        </w:rPr>
      </w:pPr>
      <w:r w:rsidRPr="00146F83">
        <w:rPr>
          <w:rFonts w:ascii="Times New Roman" w:hAnsi="Times New Roman" w:cs="Times New Roman"/>
          <w:b/>
          <w:sz w:val="24"/>
          <w:szCs w:val="24"/>
        </w:rPr>
        <w:t>Saat:</w:t>
      </w:r>
      <w:r>
        <w:rPr>
          <w:rFonts w:ascii="Times New Roman" w:hAnsi="Times New Roman" w:cs="Times New Roman"/>
          <w:sz w:val="24"/>
          <w:szCs w:val="24"/>
        </w:rPr>
        <w:t xml:space="preserve"> 13.30</w:t>
      </w:r>
    </w:p>
    <w:p w:rsidR="00146F83" w:rsidRPr="006E10BB" w:rsidRDefault="00146F83" w:rsidP="006E10BB">
      <w:pPr>
        <w:rPr>
          <w:rFonts w:ascii="Times New Roman" w:hAnsi="Times New Roman" w:cs="Times New Roman"/>
          <w:sz w:val="24"/>
          <w:szCs w:val="24"/>
        </w:rPr>
      </w:pPr>
      <w:r w:rsidRPr="00146F83">
        <w:rPr>
          <w:rFonts w:ascii="Times New Roman" w:hAnsi="Times New Roman" w:cs="Times New Roman"/>
          <w:b/>
          <w:sz w:val="24"/>
          <w:szCs w:val="24"/>
        </w:rPr>
        <w:t>Yer:</w:t>
      </w:r>
      <w:r>
        <w:rPr>
          <w:rFonts w:ascii="Times New Roman" w:hAnsi="Times New Roman" w:cs="Times New Roman"/>
          <w:sz w:val="24"/>
          <w:szCs w:val="24"/>
        </w:rPr>
        <w:t xml:space="preserve"> GSF Müzik Bölümü Seminer Salonu</w:t>
      </w:r>
    </w:p>
    <w:p w:rsidR="002B0D3E" w:rsidRDefault="002B0D3E" w:rsidP="006E10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7F9" w:rsidRDefault="007F37F9" w:rsidP="00626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 Maddeleri</w:t>
      </w:r>
      <w:r w:rsidR="00160609">
        <w:rPr>
          <w:rFonts w:ascii="Times New Roman" w:hAnsi="Times New Roman" w:cs="Times New Roman"/>
          <w:b/>
          <w:sz w:val="24"/>
          <w:szCs w:val="24"/>
        </w:rPr>
        <w:t>:</w:t>
      </w:r>
    </w:p>
    <w:p w:rsidR="009821FC" w:rsidRDefault="009821FC" w:rsidP="007C55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smallCaps/>
        </w:rPr>
        <w:t xml:space="preserve">.  </w:t>
      </w:r>
      <w:r>
        <w:rPr>
          <w:rFonts w:ascii="Times New Roman" w:hAnsi="Times New Roman" w:cs="Times New Roman"/>
          <w:b/>
        </w:rPr>
        <w:t>Açılış</w:t>
      </w:r>
      <w:r w:rsidR="002B0D3E">
        <w:rPr>
          <w:rFonts w:ascii="Times New Roman" w:hAnsi="Times New Roman" w:cs="Times New Roman"/>
          <w:b/>
        </w:rPr>
        <w:t xml:space="preserve"> ve toplantıya </w:t>
      </w:r>
      <w:r w:rsidR="004B2D28">
        <w:rPr>
          <w:rFonts w:ascii="Times New Roman" w:hAnsi="Times New Roman" w:cs="Times New Roman"/>
          <w:b/>
        </w:rPr>
        <w:t>katılan misafir öğretim görevlilerinin tanıtımı</w:t>
      </w:r>
      <w:r w:rsidR="00CD7747">
        <w:rPr>
          <w:rFonts w:ascii="Times New Roman" w:hAnsi="Times New Roman" w:cs="Times New Roman"/>
          <w:b/>
        </w:rPr>
        <w:t>.</w:t>
      </w:r>
    </w:p>
    <w:p w:rsidR="009821FC" w:rsidRDefault="009821FC" w:rsidP="007C55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2B0D3E">
        <w:rPr>
          <w:rFonts w:ascii="Times New Roman" w:hAnsi="Times New Roman" w:cs="Times New Roman"/>
          <w:b/>
        </w:rPr>
        <w:t>2023-2024 Eğitim-Öğretim Yılı, Güz Yarıyılının değerlendirilmesi</w:t>
      </w:r>
      <w:r w:rsidR="00CD7747">
        <w:rPr>
          <w:rFonts w:ascii="Times New Roman" w:hAnsi="Times New Roman" w:cs="Times New Roman"/>
          <w:b/>
        </w:rPr>
        <w:t>.</w:t>
      </w:r>
    </w:p>
    <w:p w:rsidR="00A8617A" w:rsidRDefault="009821FC" w:rsidP="007C55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8617A">
        <w:rPr>
          <w:rFonts w:ascii="Times New Roman" w:hAnsi="Times New Roman" w:cs="Times New Roman"/>
          <w:b/>
        </w:rPr>
        <w:t xml:space="preserve">.2023-2024 Eğitim-öğretim yılı Bahar Yarıyılında açılan dersler </w:t>
      </w:r>
      <w:r w:rsidR="00BF15BD">
        <w:rPr>
          <w:rFonts w:ascii="Times New Roman" w:hAnsi="Times New Roman" w:cs="Times New Roman"/>
          <w:b/>
        </w:rPr>
        <w:t>ve ders saatleri ile</w:t>
      </w:r>
      <w:r w:rsidR="00A8617A">
        <w:rPr>
          <w:rFonts w:ascii="Times New Roman" w:hAnsi="Times New Roman" w:cs="Times New Roman"/>
          <w:b/>
        </w:rPr>
        <w:t xml:space="preserve"> ilgili </w:t>
      </w:r>
      <w:r w:rsidR="008924A7">
        <w:rPr>
          <w:rFonts w:ascii="Times New Roman" w:hAnsi="Times New Roman" w:cs="Times New Roman"/>
          <w:b/>
        </w:rPr>
        <w:t>senato kararı</w:t>
      </w:r>
      <w:r w:rsidR="00CD7747">
        <w:rPr>
          <w:rFonts w:ascii="Times New Roman" w:hAnsi="Times New Roman" w:cs="Times New Roman"/>
          <w:b/>
        </w:rPr>
        <w:t>.</w:t>
      </w:r>
    </w:p>
    <w:p w:rsidR="002B0D3E" w:rsidRDefault="009821FC" w:rsidP="007C55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7C5588">
        <w:rPr>
          <w:rFonts w:ascii="Times New Roman" w:hAnsi="Times New Roman" w:cs="Times New Roman"/>
          <w:b/>
        </w:rPr>
        <w:t xml:space="preserve">Serbest Seçmeli olarak açılan bölüm </w:t>
      </w:r>
      <w:r w:rsidR="004B2D28">
        <w:rPr>
          <w:rFonts w:ascii="Times New Roman" w:hAnsi="Times New Roman" w:cs="Times New Roman"/>
          <w:b/>
        </w:rPr>
        <w:t>derslerinde devam-devamsızlık durumu hakkında bilgilendirme</w:t>
      </w:r>
      <w:r w:rsidR="00CD7747">
        <w:rPr>
          <w:rFonts w:ascii="Times New Roman" w:hAnsi="Times New Roman" w:cs="Times New Roman"/>
          <w:b/>
        </w:rPr>
        <w:t xml:space="preserve">. </w:t>
      </w:r>
    </w:p>
    <w:p w:rsidR="00370DD8" w:rsidRDefault="009821FC" w:rsidP="007C55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4B2D28">
        <w:rPr>
          <w:rFonts w:ascii="Times New Roman" w:hAnsi="Times New Roman" w:cs="Times New Roman"/>
          <w:b/>
        </w:rPr>
        <w:t xml:space="preserve">Ders içerikleri ve ölçme değerlendirme </w:t>
      </w:r>
      <w:proofErr w:type="gramStart"/>
      <w:r w:rsidR="004B2D28">
        <w:rPr>
          <w:rFonts w:ascii="Times New Roman" w:hAnsi="Times New Roman" w:cs="Times New Roman"/>
          <w:b/>
        </w:rPr>
        <w:t>kriterleri</w:t>
      </w:r>
      <w:proofErr w:type="gramEnd"/>
      <w:r w:rsidR="004B2D28">
        <w:rPr>
          <w:rFonts w:ascii="Times New Roman" w:hAnsi="Times New Roman" w:cs="Times New Roman"/>
          <w:b/>
        </w:rPr>
        <w:t>, sınav yöntemi belirleme ile ilgili yapılması gerekenler hakkında bilgilendirme ve sınav notlarının zamanında eğitmen programına girilmesi.</w:t>
      </w:r>
    </w:p>
    <w:p w:rsidR="00370DD8" w:rsidRDefault="009821FC" w:rsidP="007C55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95382F">
        <w:rPr>
          <w:rFonts w:ascii="Times New Roman" w:hAnsi="Times New Roman" w:cs="Times New Roman"/>
          <w:b/>
        </w:rPr>
        <w:t xml:space="preserve">2023-2024 Eğitim-Öğretim Yılı Bahar döneminde </w:t>
      </w:r>
      <w:r w:rsidR="00370DD8">
        <w:rPr>
          <w:rFonts w:ascii="Times New Roman" w:hAnsi="Times New Roman" w:cs="Times New Roman"/>
          <w:b/>
        </w:rPr>
        <w:t xml:space="preserve">Akademik Personel, İdari Personel ve Öğrenci memnuniyet anketlerinin </w:t>
      </w:r>
      <w:r w:rsidR="0095382F">
        <w:rPr>
          <w:rFonts w:ascii="Times New Roman" w:hAnsi="Times New Roman" w:cs="Times New Roman"/>
          <w:b/>
        </w:rPr>
        <w:t>uygulanmasına yönelik bilgilendirme</w:t>
      </w:r>
      <w:r w:rsidR="00CD7747">
        <w:rPr>
          <w:rFonts w:ascii="Times New Roman" w:hAnsi="Times New Roman" w:cs="Times New Roman"/>
          <w:b/>
        </w:rPr>
        <w:t>.</w:t>
      </w:r>
    </w:p>
    <w:p w:rsidR="00CD7747" w:rsidRDefault="00CD7747" w:rsidP="007C55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2024-2025 Eğitim-Ö</w:t>
      </w:r>
      <w:r w:rsidR="00476AF7">
        <w:rPr>
          <w:rFonts w:ascii="Times New Roman" w:hAnsi="Times New Roman" w:cs="Times New Roman"/>
          <w:b/>
        </w:rPr>
        <w:t xml:space="preserve">ğretim yılında </w:t>
      </w:r>
      <w:r>
        <w:rPr>
          <w:rFonts w:ascii="Times New Roman" w:hAnsi="Times New Roman" w:cs="Times New Roman"/>
          <w:b/>
        </w:rPr>
        <w:t>yeni açılması planlanan ders tekliflerinin Müfredat ve Ölçme Değerlendirme Komisyonu tarafından incelenmesi.</w:t>
      </w:r>
    </w:p>
    <w:p w:rsidR="00476AF7" w:rsidRDefault="00CD7747" w:rsidP="007C55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B</w:t>
      </w:r>
      <w:r w:rsidR="00476AF7">
        <w:rPr>
          <w:rFonts w:ascii="Times New Roman" w:hAnsi="Times New Roman" w:cs="Times New Roman"/>
          <w:b/>
        </w:rPr>
        <w:t>ölüm Ders Bilgi Paketinin</w:t>
      </w:r>
      <w:r>
        <w:rPr>
          <w:rFonts w:ascii="Times New Roman" w:hAnsi="Times New Roman" w:cs="Times New Roman"/>
          <w:b/>
        </w:rPr>
        <w:t xml:space="preserve"> Bilgi İşlem Daire Başkanlığı tarafından</w:t>
      </w:r>
      <w:r w:rsidR="00476AF7">
        <w:rPr>
          <w:rFonts w:ascii="Times New Roman" w:hAnsi="Times New Roman" w:cs="Times New Roman"/>
          <w:b/>
        </w:rPr>
        <w:t xml:space="preserve"> tanımlanması</w:t>
      </w:r>
      <w:r>
        <w:rPr>
          <w:rFonts w:ascii="Times New Roman" w:hAnsi="Times New Roman" w:cs="Times New Roman"/>
          <w:b/>
        </w:rPr>
        <w:t>.</w:t>
      </w:r>
      <w:r w:rsidR="00476AF7">
        <w:rPr>
          <w:rFonts w:ascii="Times New Roman" w:hAnsi="Times New Roman" w:cs="Times New Roman"/>
          <w:b/>
        </w:rPr>
        <w:t xml:space="preserve"> </w:t>
      </w:r>
    </w:p>
    <w:p w:rsidR="004B2D28" w:rsidRDefault="00CD7747" w:rsidP="007C55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821FC">
        <w:rPr>
          <w:rFonts w:ascii="Times New Roman" w:hAnsi="Times New Roman" w:cs="Times New Roman"/>
          <w:b/>
        </w:rPr>
        <w:t xml:space="preserve">. </w:t>
      </w:r>
      <w:r w:rsidR="004B2D28">
        <w:rPr>
          <w:rFonts w:ascii="Times New Roman" w:hAnsi="Times New Roman" w:cs="Times New Roman"/>
          <w:b/>
        </w:rPr>
        <w:t>İzin ve rapor kullanımı konusunda yapılacak işlemler.</w:t>
      </w:r>
    </w:p>
    <w:p w:rsidR="00114866" w:rsidRDefault="00CD7747" w:rsidP="007C55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14866">
        <w:rPr>
          <w:rFonts w:ascii="Times New Roman" w:hAnsi="Times New Roman" w:cs="Times New Roman"/>
          <w:b/>
        </w:rPr>
        <w:t>. Derslik ve atölyelerin kullanımı.</w:t>
      </w:r>
    </w:p>
    <w:p w:rsidR="009821FC" w:rsidRDefault="00CD7747" w:rsidP="007C55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9821FC">
        <w:rPr>
          <w:rFonts w:ascii="Times New Roman" w:hAnsi="Times New Roman" w:cs="Times New Roman"/>
          <w:b/>
        </w:rPr>
        <w:t xml:space="preserve">. </w:t>
      </w:r>
      <w:r w:rsidR="0095382F">
        <w:rPr>
          <w:rFonts w:ascii="Times New Roman" w:hAnsi="Times New Roman" w:cs="Times New Roman"/>
          <w:b/>
        </w:rPr>
        <w:t>Bölüm adına gerçekleştirilecek etkinliklerde görüş ve önerilerin yazılı olarak bölüm kuruluna sunulması</w:t>
      </w:r>
      <w:r w:rsidR="004B2D28">
        <w:rPr>
          <w:rFonts w:ascii="Times New Roman" w:hAnsi="Times New Roman" w:cs="Times New Roman"/>
          <w:b/>
        </w:rPr>
        <w:t xml:space="preserve"> </w:t>
      </w:r>
      <w:r w:rsidR="00114866">
        <w:rPr>
          <w:rFonts w:ascii="Times New Roman" w:hAnsi="Times New Roman" w:cs="Times New Roman"/>
          <w:b/>
        </w:rPr>
        <w:t xml:space="preserve">kararı alındığı bilgisi </w:t>
      </w:r>
      <w:r w:rsidR="004B2D28">
        <w:rPr>
          <w:rFonts w:ascii="Times New Roman" w:hAnsi="Times New Roman" w:cs="Times New Roman"/>
          <w:b/>
        </w:rPr>
        <w:t>ve Bahar yarıyılında yapılacak etkinliklerin planlanması</w:t>
      </w:r>
      <w:r>
        <w:rPr>
          <w:rFonts w:ascii="Times New Roman" w:hAnsi="Times New Roman" w:cs="Times New Roman"/>
          <w:b/>
        </w:rPr>
        <w:t xml:space="preserve"> ve uygulama aşamasında ilgili komisyonların görevleri.</w:t>
      </w:r>
    </w:p>
    <w:p w:rsidR="00F247C9" w:rsidRDefault="00F247C9" w:rsidP="007C558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Bölüm tanıtımımızın güçlendirilmesine yönelik tedbirler ve öneriler.</w:t>
      </w:r>
    </w:p>
    <w:p w:rsidR="009821FC" w:rsidRDefault="00F247C9" w:rsidP="000D52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9821FC">
        <w:rPr>
          <w:rFonts w:ascii="Times New Roman" w:hAnsi="Times New Roman" w:cs="Times New Roman"/>
          <w:b/>
        </w:rPr>
        <w:t>. Dilek ve temenniler</w:t>
      </w:r>
    </w:p>
    <w:p w:rsidR="00626277" w:rsidRDefault="00626277" w:rsidP="00A86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609" w:rsidRDefault="00160609" w:rsidP="00A86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609" w:rsidRDefault="00160609" w:rsidP="00A86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609" w:rsidRDefault="00160609" w:rsidP="00A86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609" w:rsidRDefault="00160609" w:rsidP="00A86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609" w:rsidRDefault="00160609" w:rsidP="00A86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609" w:rsidRDefault="00160609" w:rsidP="00A86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B51" w:rsidRDefault="004B2D28" w:rsidP="00A86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8617A" w:rsidRPr="00A8617A">
        <w:rPr>
          <w:rFonts w:ascii="Times New Roman" w:hAnsi="Times New Roman" w:cs="Times New Roman"/>
          <w:sz w:val="24"/>
          <w:szCs w:val="24"/>
        </w:rPr>
        <w:t>.02.2024 tarihinde</w:t>
      </w:r>
      <w:r w:rsidR="00A8617A">
        <w:rPr>
          <w:rFonts w:ascii="Times New Roman" w:hAnsi="Times New Roman" w:cs="Times New Roman"/>
          <w:sz w:val="24"/>
          <w:szCs w:val="24"/>
        </w:rPr>
        <w:t xml:space="preserve"> </w:t>
      </w:r>
      <w:r w:rsidR="003159CD">
        <w:rPr>
          <w:rFonts w:ascii="Times New Roman" w:hAnsi="Times New Roman" w:cs="Times New Roman"/>
          <w:sz w:val="24"/>
          <w:szCs w:val="24"/>
        </w:rPr>
        <w:t xml:space="preserve">saat 13.30 da </w:t>
      </w:r>
      <w:r w:rsidR="00A8617A">
        <w:rPr>
          <w:rFonts w:ascii="Times New Roman" w:hAnsi="Times New Roman" w:cs="Times New Roman"/>
          <w:sz w:val="24"/>
          <w:szCs w:val="24"/>
        </w:rPr>
        <w:t xml:space="preserve">Bölüm Başkanı </w:t>
      </w:r>
      <w:proofErr w:type="spellStart"/>
      <w:r w:rsidR="00A8617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A8617A">
        <w:rPr>
          <w:rFonts w:ascii="Times New Roman" w:hAnsi="Times New Roman" w:cs="Times New Roman"/>
          <w:sz w:val="24"/>
          <w:szCs w:val="24"/>
        </w:rPr>
        <w:t>. Gör. Nihal</w:t>
      </w:r>
      <w:r w:rsidR="003159CD">
        <w:rPr>
          <w:rFonts w:ascii="Times New Roman" w:hAnsi="Times New Roman" w:cs="Times New Roman"/>
          <w:sz w:val="24"/>
          <w:szCs w:val="24"/>
        </w:rPr>
        <w:t xml:space="preserve"> ŞENGÜN başkanlığında Akademik K</w:t>
      </w:r>
      <w:r w:rsidR="00A8617A">
        <w:rPr>
          <w:rFonts w:ascii="Times New Roman" w:hAnsi="Times New Roman" w:cs="Times New Roman"/>
          <w:sz w:val="24"/>
          <w:szCs w:val="24"/>
        </w:rPr>
        <w:t>urul toplantısının açılışı yapılarak gündem maddeleri okunmuş ve yoklama yapılmıştır</w:t>
      </w:r>
      <w:r w:rsidR="00114866">
        <w:rPr>
          <w:rFonts w:ascii="Times New Roman" w:hAnsi="Times New Roman" w:cs="Times New Roman"/>
          <w:sz w:val="24"/>
          <w:szCs w:val="24"/>
        </w:rPr>
        <w:t xml:space="preserve"> Misafir Öğretim Görevlileri ile akademik personelin tanışması gerçekleştirilmiştir </w:t>
      </w:r>
      <w:r w:rsidR="00C77B51">
        <w:rPr>
          <w:rFonts w:ascii="Times New Roman" w:hAnsi="Times New Roman" w:cs="Times New Roman"/>
          <w:sz w:val="24"/>
          <w:szCs w:val="24"/>
        </w:rPr>
        <w:t>Toplantıda</w:t>
      </w:r>
      <w:r w:rsidR="00626277">
        <w:rPr>
          <w:rFonts w:ascii="Times New Roman" w:hAnsi="Times New Roman" w:cs="Times New Roman"/>
          <w:sz w:val="24"/>
          <w:szCs w:val="24"/>
        </w:rPr>
        <w:t xml:space="preserve"> 2023-2024 Güz Yarıyılı değerlendirilmesi yapılarak Bahar Yarıyılında açılan dersler, ders kotaları, ders görevlendirmeleri, sınav yöntemleri konusunda bilgilendirme yapılarak gündem maddeleri sırasıyla ele alınmış</w:t>
      </w:r>
      <w:r w:rsidR="00F247C9">
        <w:rPr>
          <w:rFonts w:ascii="Times New Roman" w:hAnsi="Times New Roman" w:cs="Times New Roman"/>
          <w:sz w:val="24"/>
          <w:szCs w:val="24"/>
        </w:rPr>
        <w:t>tır. Y</w:t>
      </w:r>
      <w:r w:rsidR="00626277">
        <w:rPr>
          <w:rFonts w:ascii="Times New Roman" w:hAnsi="Times New Roman" w:cs="Times New Roman"/>
          <w:sz w:val="24"/>
          <w:szCs w:val="24"/>
        </w:rPr>
        <w:t>apılması planlanan iş ve eylemler aşağıda maddele</w:t>
      </w:r>
      <w:r w:rsidR="00D4240B">
        <w:rPr>
          <w:rFonts w:ascii="Times New Roman" w:hAnsi="Times New Roman" w:cs="Times New Roman"/>
          <w:sz w:val="24"/>
          <w:szCs w:val="24"/>
        </w:rPr>
        <w:t xml:space="preserve">r halinde </w:t>
      </w:r>
      <w:r w:rsidR="00626277">
        <w:rPr>
          <w:rFonts w:ascii="Times New Roman" w:hAnsi="Times New Roman" w:cs="Times New Roman"/>
          <w:sz w:val="24"/>
          <w:szCs w:val="24"/>
        </w:rPr>
        <w:t>karara bağlanmıştır.</w:t>
      </w:r>
    </w:p>
    <w:p w:rsidR="00160609" w:rsidRDefault="00160609" w:rsidP="001148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609" w:rsidRDefault="00160609" w:rsidP="001148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609" w:rsidRDefault="00160609" w:rsidP="001148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609" w:rsidRDefault="00160609" w:rsidP="00114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Alınan Kararlar:</w:t>
      </w:r>
    </w:p>
    <w:p w:rsidR="003B4290" w:rsidRDefault="00626277" w:rsidP="00114866">
      <w:pPr>
        <w:jc w:val="both"/>
        <w:rPr>
          <w:rFonts w:ascii="Times New Roman" w:hAnsi="Times New Roman" w:cs="Times New Roman"/>
          <w:sz w:val="24"/>
          <w:szCs w:val="24"/>
        </w:rPr>
      </w:pPr>
      <w:r w:rsidRPr="00941219">
        <w:rPr>
          <w:rFonts w:ascii="Times New Roman" w:hAnsi="Times New Roman" w:cs="Times New Roman"/>
          <w:b/>
          <w:sz w:val="24"/>
          <w:szCs w:val="24"/>
        </w:rPr>
        <w:t>Madde 1.</w:t>
      </w:r>
      <w:r w:rsidR="00941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F28" w:rsidRPr="00877F28">
        <w:rPr>
          <w:rFonts w:ascii="Times New Roman" w:hAnsi="Times New Roman" w:cs="Times New Roman"/>
          <w:sz w:val="24"/>
          <w:szCs w:val="24"/>
        </w:rPr>
        <w:t>2024-2025</w:t>
      </w:r>
      <w:r w:rsidR="00877F28">
        <w:rPr>
          <w:rFonts w:ascii="Times New Roman" w:hAnsi="Times New Roman" w:cs="Times New Roman"/>
          <w:sz w:val="24"/>
          <w:szCs w:val="24"/>
        </w:rPr>
        <w:t xml:space="preserve"> Eğitim-Öğretim yılında açılması planlanan ders tekliflerinin Müfredat ve Ölçme Değerlendirme Komisyonu tarafından incelenerek</w:t>
      </w:r>
      <w:r w:rsidR="00F247C9">
        <w:rPr>
          <w:rFonts w:ascii="Times New Roman" w:hAnsi="Times New Roman" w:cs="Times New Roman"/>
          <w:sz w:val="24"/>
          <w:szCs w:val="24"/>
        </w:rPr>
        <w:t xml:space="preserve"> </w:t>
      </w:r>
      <w:r w:rsidR="00877F28">
        <w:rPr>
          <w:rFonts w:ascii="Times New Roman" w:hAnsi="Times New Roman" w:cs="Times New Roman"/>
          <w:sz w:val="24"/>
          <w:szCs w:val="24"/>
        </w:rPr>
        <w:t>bölüm kuruluna teklifte bulunmasına,</w:t>
      </w:r>
    </w:p>
    <w:p w:rsidR="00877F28" w:rsidRDefault="00877F28" w:rsidP="00114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Pr="00877F2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Bölüm başkanlığımız S</w:t>
      </w:r>
      <w:r w:rsidRPr="00877F28">
        <w:rPr>
          <w:rFonts w:ascii="Times New Roman" w:hAnsi="Times New Roman" w:cs="Times New Roman"/>
          <w:sz w:val="24"/>
          <w:szCs w:val="24"/>
        </w:rPr>
        <w:t xml:space="preserve">erbest Seçmeli derslerinin 2024-2025 </w:t>
      </w:r>
      <w:r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Pr="00877F28">
        <w:rPr>
          <w:rFonts w:ascii="Times New Roman" w:hAnsi="Times New Roman" w:cs="Times New Roman"/>
          <w:sz w:val="24"/>
          <w:szCs w:val="24"/>
        </w:rPr>
        <w:t>yılın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7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hazırlık amacıyla </w:t>
      </w:r>
      <w:r w:rsidRPr="00877F28">
        <w:rPr>
          <w:rFonts w:ascii="Times New Roman" w:hAnsi="Times New Roman" w:cs="Times New Roman"/>
          <w:sz w:val="24"/>
          <w:szCs w:val="24"/>
        </w:rPr>
        <w:t>Ders Bilgi Paket</w:t>
      </w:r>
      <w:r>
        <w:rPr>
          <w:rFonts w:ascii="Times New Roman" w:hAnsi="Times New Roman" w:cs="Times New Roman"/>
          <w:sz w:val="24"/>
          <w:szCs w:val="24"/>
        </w:rPr>
        <w:t>lerinin</w:t>
      </w:r>
      <w:r w:rsidRPr="00877F28">
        <w:rPr>
          <w:rFonts w:ascii="Times New Roman" w:hAnsi="Times New Roman" w:cs="Times New Roman"/>
          <w:sz w:val="24"/>
          <w:szCs w:val="24"/>
        </w:rPr>
        <w:t xml:space="preserve"> tanımlanması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877F28">
        <w:rPr>
          <w:rFonts w:ascii="Times New Roman" w:hAnsi="Times New Roman" w:cs="Times New Roman"/>
          <w:sz w:val="24"/>
          <w:szCs w:val="24"/>
        </w:rPr>
        <w:t xml:space="preserve"> aktif hale getirilmesi</w:t>
      </w:r>
      <w:r>
        <w:rPr>
          <w:rFonts w:ascii="Times New Roman" w:hAnsi="Times New Roman" w:cs="Times New Roman"/>
          <w:sz w:val="24"/>
          <w:szCs w:val="24"/>
        </w:rPr>
        <w:t xml:space="preserve"> için</w:t>
      </w:r>
      <w:r w:rsidRPr="00877F28">
        <w:rPr>
          <w:rFonts w:ascii="Times New Roman" w:hAnsi="Times New Roman" w:cs="Times New Roman"/>
          <w:sz w:val="24"/>
          <w:szCs w:val="24"/>
        </w:rPr>
        <w:t xml:space="preserve"> Bilgi İşlem Daire Başkanlığı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247C9" w:rsidRPr="00877F28">
        <w:rPr>
          <w:rFonts w:ascii="Times New Roman" w:hAnsi="Times New Roman" w:cs="Times New Roman"/>
          <w:sz w:val="24"/>
          <w:szCs w:val="24"/>
        </w:rPr>
        <w:t>resmi</w:t>
      </w:r>
      <w:r w:rsidR="00F247C9">
        <w:rPr>
          <w:rFonts w:ascii="Times New Roman" w:hAnsi="Times New Roman" w:cs="Times New Roman"/>
          <w:sz w:val="24"/>
          <w:szCs w:val="24"/>
        </w:rPr>
        <w:t xml:space="preserve"> </w:t>
      </w:r>
      <w:r w:rsidR="00F247C9" w:rsidRPr="00877F28">
        <w:rPr>
          <w:rFonts w:ascii="Times New Roman" w:hAnsi="Times New Roman" w:cs="Times New Roman"/>
          <w:sz w:val="24"/>
          <w:szCs w:val="24"/>
        </w:rPr>
        <w:t>yazı</w:t>
      </w:r>
      <w:r w:rsidR="00F247C9">
        <w:rPr>
          <w:rFonts w:ascii="Times New Roman" w:hAnsi="Times New Roman" w:cs="Times New Roman"/>
          <w:sz w:val="24"/>
          <w:szCs w:val="24"/>
        </w:rPr>
        <w:t xml:space="preserve"> yazılmasına</w:t>
      </w:r>
      <w:r w:rsidR="00BF15BD">
        <w:rPr>
          <w:rFonts w:ascii="Times New Roman" w:hAnsi="Times New Roman" w:cs="Times New Roman"/>
          <w:sz w:val="24"/>
          <w:szCs w:val="24"/>
        </w:rPr>
        <w:t xml:space="preserve"> ve ders içeriklerinin sisteme uygun </w:t>
      </w:r>
      <w:r w:rsidR="004D5010">
        <w:rPr>
          <w:rFonts w:ascii="Times New Roman" w:hAnsi="Times New Roman" w:cs="Times New Roman"/>
          <w:sz w:val="24"/>
          <w:szCs w:val="24"/>
        </w:rPr>
        <w:t xml:space="preserve">önceden </w:t>
      </w:r>
      <w:r w:rsidR="00BF15BD">
        <w:rPr>
          <w:rFonts w:ascii="Times New Roman" w:hAnsi="Times New Roman" w:cs="Times New Roman"/>
          <w:sz w:val="24"/>
          <w:szCs w:val="24"/>
        </w:rPr>
        <w:t>hazırlanmasına,</w:t>
      </w:r>
    </w:p>
    <w:p w:rsidR="00F55F30" w:rsidRPr="00F55F30" w:rsidRDefault="00F55F30" w:rsidP="00114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F30">
        <w:rPr>
          <w:rFonts w:ascii="Times New Roman" w:hAnsi="Times New Roman" w:cs="Times New Roman"/>
          <w:b/>
          <w:sz w:val="24"/>
          <w:szCs w:val="24"/>
        </w:rPr>
        <w:t>Madde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F30">
        <w:rPr>
          <w:rFonts w:ascii="Times New Roman" w:hAnsi="Times New Roman" w:cs="Times New Roman"/>
          <w:sz w:val="24"/>
          <w:szCs w:val="24"/>
        </w:rPr>
        <w:t>Derslerde uygulanacak sınav yöntemlerinin</w:t>
      </w:r>
      <w:r>
        <w:rPr>
          <w:rFonts w:ascii="Times New Roman" w:hAnsi="Times New Roman" w:cs="Times New Roman"/>
          <w:sz w:val="24"/>
          <w:szCs w:val="24"/>
        </w:rPr>
        <w:t xml:space="preserve"> ve değerlendirme ölçütlerinin güncellenerek bölüm başkanlığına teslim edilmesine,</w:t>
      </w:r>
    </w:p>
    <w:p w:rsidR="00F247C9" w:rsidRDefault="0090292D" w:rsidP="00114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F55F30">
        <w:rPr>
          <w:rFonts w:ascii="Times New Roman" w:hAnsi="Times New Roman" w:cs="Times New Roman"/>
          <w:b/>
          <w:sz w:val="24"/>
          <w:szCs w:val="24"/>
        </w:rPr>
        <w:t>4</w:t>
      </w:r>
      <w:r w:rsidR="00F247C9" w:rsidRPr="00F247C9">
        <w:rPr>
          <w:rFonts w:ascii="Times New Roman" w:hAnsi="Times New Roman" w:cs="Times New Roman"/>
          <w:b/>
          <w:sz w:val="24"/>
          <w:szCs w:val="24"/>
        </w:rPr>
        <w:t>.</w:t>
      </w:r>
      <w:r w:rsidR="00F24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7C9" w:rsidRPr="00F247C9">
        <w:rPr>
          <w:rFonts w:ascii="Times New Roman" w:hAnsi="Times New Roman" w:cs="Times New Roman"/>
          <w:sz w:val="24"/>
          <w:szCs w:val="24"/>
        </w:rPr>
        <w:t>Bölüm başkanlığımız</w:t>
      </w:r>
      <w:r w:rsidR="00F247C9">
        <w:rPr>
          <w:rFonts w:ascii="Times New Roman" w:hAnsi="Times New Roman" w:cs="Times New Roman"/>
          <w:sz w:val="24"/>
          <w:szCs w:val="24"/>
        </w:rPr>
        <w:t xml:space="preserve"> tarafından gerçekleştirilecek etkinliklerin ilgili komisyonlarla birlikte misafir öğretim elemanlarımızın görüş, öneri ve desteği ile yürütülmesine.</w:t>
      </w:r>
    </w:p>
    <w:p w:rsidR="00877F28" w:rsidRDefault="00F55F30" w:rsidP="00114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5</w:t>
      </w:r>
      <w:r w:rsidR="00F247C9" w:rsidRPr="00F247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47C9" w:rsidRPr="00F247C9">
        <w:rPr>
          <w:rFonts w:ascii="Times New Roman" w:hAnsi="Times New Roman" w:cs="Times New Roman"/>
          <w:sz w:val="24"/>
          <w:szCs w:val="24"/>
        </w:rPr>
        <w:t>Bölüm</w:t>
      </w:r>
      <w:r w:rsidR="00F247C9">
        <w:rPr>
          <w:rFonts w:ascii="Times New Roman" w:hAnsi="Times New Roman" w:cs="Times New Roman"/>
          <w:sz w:val="24"/>
          <w:szCs w:val="24"/>
        </w:rPr>
        <w:t xml:space="preserve"> başkanlığımız tarafından açılan derslerin üniversite öğrencilerimize</w:t>
      </w:r>
      <w:r w:rsidR="00C74B38">
        <w:rPr>
          <w:rFonts w:ascii="Times New Roman" w:hAnsi="Times New Roman" w:cs="Times New Roman"/>
          <w:sz w:val="24"/>
          <w:szCs w:val="24"/>
        </w:rPr>
        <w:t xml:space="preserve"> tanıtımı için kısa videolar hazırlanması ve Rektörlük GSB El Broşürü tasarlanmasına karar verilmiştir.</w:t>
      </w:r>
    </w:p>
    <w:p w:rsidR="00C74B38" w:rsidRPr="00C74B38" w:rsidRDefault="00C74B38" w:rsidP="001148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90" w:rsidRDefault="003B4290" w:rsidP="006E10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62F" w:rsidRDefault="00A6462F" w:rsidP="00A6462F">
      <w:pPr>
        <w:rPr>
          <w:rFonts w:ascii="Times New Roman" w:hAnsi="Times New Roman" w:cs="Times New Roman"/>
          <w:sz w:val="24"/>
          <w:szCs w:val="24"/>
        </w:rPr>
      </w:pPr>
    </w:p>
    <w:p w:rsidR="00A6462F" w:rsidRDefault="00A6462F" w:rsidP="00A6462F">
      <w:pPr>
        <w:rPr>
          <w:rFonts w:ascii="Times New Roman" w:hAnsi="Times New Roman" w:cs="Times New Roman"/>
          <w:sz w:val="24"/>
          <w:szCs w:val="24"/>
        </w:rPr>
      </w:pPr>
    </w:p>
    <w:p w:rsidR="00A6462F" w:rsidRDefault="00A6462F" w:rsidP="00A6462F">
      <w:pPr>
        <w:rPr>
          <w:rFonts w:ascii="Times New Roman" w:hAnsi="Times New Roman" w:cs="Times New Roman"/>
          <w:sz w:val="24"/>
          <w:szCs w:val="24"/>
        </w:rPr>
      </w:pPr>
    </w:p>
    <w:p w:rsidR="00A6462F" w:rsidRDefault="00A6462F" w:rsidP="00A646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356"/>
        <w:gridCol w:w="1490"/>
        <w:gridCol w:w="1625"/>
      </w:tblGrid>
      <w:tr w:rsidR="00B0507D" w:rsidRPr="00B0507D" w:rsidTr="00B0507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D" w:rsidRPr="00B0507D" w:rsidRDefault="00B0507D" w:rsidP="00B050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D" w:rsidRPr="00B0507D" w:rsidRDefault="00B0507D" w:rsidP="00B050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AKADEMİK KURUL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D" w:rsidRPr="00B0507D" w:rsidRDefault="00B0507D" w:rsidP="00B050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B0507D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D" w:rsidRPr="00B0507D" w:rsidRDefault="00B0507D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D" w:rsidRPr="00B0507D" w:rsidRDefault="00B0507D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Nihal ŞENGÜN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D" w:rsidRPr="00B0507D" w:rsidRDefault="00B0507D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Böl. Bşk.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D" w:rsidRPr="00B0507D" w:rsidRDefault="00B0507D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7D" w:rsidRPr="00B0507D" w:rsidRDefault="00B0507D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7D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D" w:rsidRPr="00B0507D" w:rsidRDefault="00B0507D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D" w:rsidRPr="00B0507D" w:rsidRDefault="00B0507D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T. Ferit HİDAYETOĞLU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D" w:rsidRPr="00B0507D" w:rsidRDefault="00B0507D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Böl.Bşk.Yrd</w:t>
            </w:r>
            <w:proofErr w:type="spellEnd"/>
            <w:proofErr w:type="gram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D" w:rsidRPr="00B0507D" w:rsidRDefault="00B0507D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7D" w:rsidRPr="00B0507D" w:rsidRDefault="00B0507D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07D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D" w:rsidRPr="00B0507D" w:rsidRDefault="00B0507D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7D" w:rsidRPr="00B0507D" w:rsidRDefault="00B0507D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Mehpare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 YAĞLICI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D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D" w:rsidRPr="00B0507D" w:rsidRDefault="00B0507D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07D" w:rsidRPr="00B0507D" w:rsidRDefault="00B0507D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Dr. İsmail ARGUNŞAH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24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Özcan GÜRBÜZ</w:t>
            </w:r>
            <w:r w:rsidRPr="00B050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A7" w:rsidRPr="00B0507D" w:rsidRDefault="008924A7" w:rsidP="0024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Uğur AYDIN</w:t>
            </w:r>
            <w:r w:rsidRPr="00B050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A7" w:rsidRPr="00B0507D" w:rsidRDefault="008924A7" w:rsidP="0024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Yüksel YILMAZ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A7" w:rsidRPr="00B0507D" w:rsidRDefault="008924A7" w:rsidP="0024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Necile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 TOKGÖZ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A7" w:rsidRPr="00B0507D" w:rsidRDefault="008924A7" w:rsidP="0024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Aziz ERCÖMERT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Bölüm Şefi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 Mustafa YILMAZ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24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 Caner ŞAHİN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24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 Dr. Ali KORKMAZ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24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Arş Gör.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Setenay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 SİPAHİ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24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Şirvan GÜNERİ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Deniz ERTÜRK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Mehmet Nihat ALTINDİŞ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Aykut ŞAHİN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S. Nihat ATEŞ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İstemi Furkan YUR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35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Mustafa Ç</w:t>
            </w:r>
            <w:r w:rsidR="003574F1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A7" w:rsidRPr="00B0507D" w:rsidRDefault="008924A7" w:rsidP="00B0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Büşra KÖK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Yasemin ÇINAR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Beyza ŞİMŞEK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Erkan SEZER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Ulvi İLERİ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Kemal DURMAZ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Hakan ERKAYA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Gör. 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Venera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 ALISHEROVA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Doç. Ayşenur Ceren ASMAZ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Ozan KARABUDAK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. Gör. Taha Rutkay AKALIN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A7" w:rsidRPr="00B0507D" w:rsidTr="00492D2D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492D2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Ücr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>İsmihan</w:t>
            </w:r>
            <w:proofErr w:type="spellEnd"/>
            <w:r w:rsidRPr="00B0507D">
              <w:rPr>
                <w:rFonts w:ascii="Times New Roman" w:hAnsi="Times New Roman" w:cs="Times New Roman"/>
                <w:sz w:val="24"/>
                <w:szCs w:val="24"/>
              </w:rPr>
              <w:t xml:space="preserve"> PEKŞAN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Öğr.El</w:t>
            </w:r>
            <w:proofErr w:type="spellEnd"/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7" w:rsidRPr="00B0507D" w:rsidRDefault="008924A7" w:rsidP="00B050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62F" w:rsidRDefault="00A6462F" w:rsidP="00B050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62F" w:rsidRDefault="00A6462F" w:rsidP="00B050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462F" w:rsidRDefault="00A6462F" w:rsidP="00A6462F">
      <w:pPr>
        <w:rPr>
          <w:rFonts w:ascii="Times New Roman" w:hAnsi="Times New Roman" w:cs="Times New Roman"/>
          <w:sz w:val="24"/>
          <w:szCs w:val="24"/>
        </w:rPr>
      </w:pPr>
    </w:p>
    <w:p w:rsidR="00A6462F" w:rsidRDefault="00A6462F" w:rsidP="00A6462F">
      <w:pPr>
        <w:rPr>
          <w:rFonts w:ascii="Times New Roman" w:hAnsi="Times New Roman" w:cs="Times New Roman"/>
          <w:sz w:val="24"/>
          <w:szCs w:val="24"/>
        </w:rPr>
      </w:pPr>
    </w:p>
    <w:p w:rsidR="00A6462F" w:rsidRDefault="00A6462F" w:rsidP="00A6462F">
      <w:pPr>
        <w:rPr>
          <w:rFonts w:ascii="Times New Roman" w:hAnsi="Times New Roman" w:cs="Times New Roman"/>
          <w:sz w:val="24"/>
          <w:szCs w:val="24"/>
        </w:rPr>
      </w:pPr>
    </w:p>
    <w:p w:rsidR="00A6462F" w:rsidRDefault="00A6462F" w:rsidP="00A6462F">
      <w:pPr>
        <w:rPr>
          <w:rFonts w:ascii="Times New Roman" w:hAnsi="Times New Roman" w:cs="Times New Roman"/>
          <w:sz w:val="24"/>
          <w:szCs w:val="24"/>
        </w:rPr>
      </w:pPr>
    </w:p>
    <w:sectPr w:rsidR="00A6462F" w:rsidSect="00983F21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07" w:rsidRDefault="00227407" w:rsidP="00983F21">
      <w:pPr>
        <w:spacing w:after="0" w:line="240" w:lineRule="auto"/>
      </w:pPr>
      <w:r>
        <w:separator/>
      </w:r>
    </w:p>
  </w:endnote>
  <w:endnote w:type="continuationSeparator" w:id="0">
    <w:p w:rsidR="00227407" w:rsidRDefault="00227407" w:rsidP="0098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07" w:rsidRDefault="00227407" w:rsidP="00983F21">
      <w:pPr>
        <w:spacing w:after="0" w:line="240" w:lineRule="auto"/>
      </w:pPr>
      <w:r>
        <w:separator/>
      </w:r>
    </w:p>
  </w:footnote>
  <w:footnote w:type="continuationSeparator" w:id="0">
    <w:p w:rsidR="00227407" w:rsidRDefault="00227407" w:rsidP="0098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21" w:rsidRDefault="00983F21">
    <w:pPr>
      <w:pStyle w:val="stbilgi"/>
    </w:pPr>
    <w:r>
      <w:rPr>
        <w:noProof/>
        <w:lang w:eastAsia="tr-TR"/>
      </w:rPr>
      <w:drawing>
        <wp:inline distT="0" distB="0" distL="0" distR="0" wp14:anchorId="5C842CC0" wp14:editId="55B5BA89">
          <wp:extent cx="5760720" cy="715010"/>
          <wp:effectExtent l="0" t="0" r="0" b="8890"/>
          <wp:docPr id="3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79916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217"/>
    <w:multiLevelType w:val="hybridMultilevel"/>
    <w:tmpl w:val="9560250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C5"/>
    <w:rsid w:val="00085FE4"/>
    <w:rsid w:val="000915FC"/>
    <w:rsid w:val="000C3A0E"/>
    <w:rsid w:val="000C5001"/>
    <w:rsid w:val="000D52F5"/>
    <w:rsid w:val="000E52E4"/>
    <w:rsid w:val="001051C0"/>
    <w:rsid w:val="00114866"/>
    <w:rsid w:val="001342C5"/>
    <w:rsid w:val="00146F83"/>
    <w:rsid w:val="00160609"/>
    <w:rsid w:val="001702D5"/>
    <w:rsid w:val="001D6972"/>
    <w:rsid w:val="00227407"/>
    <w:rsid w:val="00244B6B"/>
    <w:rsid w:val="002B0D3E"/>
    <w:rsid w:val="003159CD"/>
    <w:rsid w:val="00330A2A"/>
    <w:rsid w:val="003574F1"/>
    <w:rsid w:val="00370DD8"/>
    <w:rsid w:val="00386135"/>
    <w:rsid w:val="003B4290"/>
    <w:rsid w:val="00476AF7"/>
    <w:rsid w:val="00492D2D"/>
    <w:rsid w:val="0049582A"/>
    <w:rsid w:val="004B2D28"/>
    <w:rsid w:val="004C7804"/>
    <w:rsid w:val="004D5010"/>
    <w:rsid w:val="004E526F"/>
    <w:rsid w:val="00543AC9"/>
    <w:rsid w:val="005E4A76"/>
    <w:rsid w:val="00602367"/>
    <w:rsid w:val="00626277"/>
    <w:rsid w:val="006536FC"/>
    <w:rsid w:val="006606CF"/>
    <w:rsid w:val="006A7169"/>
    <w:rsid w:val="006E08FA"/>
    <w:rsid w:val="006E10BB"/>
    <w:rsid w:val="00734B12"/>
    <w:rsid w:val="007C5588"/>
    <w:rsid w:val="007F37F9"/>
    <w:rsid w:val="0083459A"/>
    <w:rsid w:val="008451BE"/>
    <w:rsid w:val="008561D6"/>
    <w:rsid w:val="00877F28"/>
    <w:rsid w:val="008924A7"/>
    <w:rsid w:val="008A098B"/>
    <w:rsid w:val="008C2BB5"/>
    <w:rsid w:val="0090292D"/>
    <w:rsid w:val="00941219"/>
    <w:rsid w:val="0095382F"/>
    <w:rsid w:val="00972B14"/>
    <w:rsid w:val="009821FC"/>
    <w:rsid w:val="00983F21"/>
    <w:rsid w:val="00A63872"/>
    <w:rsid w:val="00A6462F"/>
    <w:rsid w:val="00A8617A"/>
    <w:rsid w:val="00AC29F3"/>
    <w:rsid w:val="00B0507D"/>
    <w:rsid w:val="00BE115E"/>
    <w:rsid w:val="00BF15BD"/>
    <w:rsid w:val="00C36B86"/>
    <w:rsid w:val="00C74B38"/>
    <w:rsid w:val="00C77B51"/>
    <w:rsid w:val="00CC7BDE"/>
    <w:rsid w:val="00CD7747"/>
    <w:rsid w:val="00D13679"/>
    <w:rsid w:val="00D4240B"/>
    <w:rsid w:val="00D806CE"/>
    <w:rsid w:val="00D87CD3"/>
    <w:rsid w:val="00D955C3"/>
    <w:rsid w:val="00E2412A"/>
    <w:rsid w:val="00EF73A6"/>
    <w:rsid w:val="00F247C9"/>
    <w:rsid w:val="00F5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D87CD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6536FC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6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4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8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3F21"/>
  </w:style>
  <w:style w:type="paragraph" w:styleId="Altbilgi">
    <w:name w:val="footer"/>
    <w:basedOn w:val="Normal"/>
    <w:link w:val="AltbilgiChar"/>
    <w:uiPriority w:val="99"/>
    <w:unhideWhenUsed/>
    <w:rsid w:val="0098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3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D87CD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6536FC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60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4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8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3F21"/>
  </w:style>
  <w:style w:type="paragraph" w:styleId="Altbilgi">
    <w:name w:val="footer"/>
    <w:basedOn w:val="Normal"/>
    <w:link w:val="AltbilgiChar"/>
    <w:uiPriority w:val="99"/>
    <w:unhideWhenUsed/>
    <w:rsid w:val="0098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DAEF-2F76-41FA-A28E-FF37F37C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nihal</cp:lastModifiedBy>
  <cp:revision>15</cp:revision>
  <dcterms:created xsi:type="dcterms:W3CDTF">2024-02-20T08:32:00Z</dcterms:created>
  <dcterms:modified xsi:type="dcterms:W3CDTF">2024-02-21T06:39:00Z</dcterms:modified>
</cp:coreProperties>
</file>