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1C" w:rsidRDefault="00147FC9" w:rsidP="00147FC9">
      <w:pPr>
        <w:jc w:val="center"/>
      </w:pPr>
      <w:r>
        <w:rPr>
          <w:noProof/>
          <w:lang w:eastAsia="tr-TR"/>
        </w:rPr>
        <w:drawing>
          <wp:inline distT="0" distB="0" distL="0" distR="0" wp14:anchorId="3066DF31" wp14:editId="758D189D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AE7" w:rsidRDefault="002674C5" w:rsidP="00463A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ALAN DIŞI SEÇMELİ </w:t>
      </w:r>
      <w:bookmarkStart w:id="0" w:name="_GoBack"/>
      <w:bookmarkEnd w:id="0"/>
      <w:r w:rsidR="00463AE7" w:rsidRPr="00147FC9">
        <w:rPr>
          <w:b/>
          <w:sz w:val="24"/>
          <w:szCs w:val="24"/>
        </w:rPr>
        <w:t>DERS KATEGORİLERİ</w:t>
      </w:r>
    </w:p>
    <w:tbl>
      <w:tblPr>
        <w:tblStyle w:val="TabloKlavuzu"/>
        <w:tblW w:w="15168" w:type="dxa"/>
        <w:tblInd w:w="-459" w:type="dxa"/>
        <w:tblBorders>
          <w:top w:val="threeDEngrave" w:sz="24" w:space="0" w:color="4F81BD" w:themeColor="accent1"/>
          <w:left w:val="threeDEngrave" w:sz="24" w:space="0" w:color="4F81BD" w:themeColor="accent1"/>
          <w:bottom w:val="threeDEmboss" w:sz="24" w:space="0" w:color="4F81BD" w:themeColor="accent1"/>
          <w:right w:val="threeDEmboss" w:sz="24" w:space="0" w:color="4F81BD" w:themeColor="accent1"/>
        </w:tblBorders>
        <w:tblLook w:val="04A0" w:firstRow="1" w:lastRow="0" w:firstColumn="1" w:lastColumn="0" w:noHBand="0" w:noVBand="1"/>
      </w:tblPr>
      <w:tblGrid>
        <w:gridCol w:w="2977"/>
        <w:gridCol w:w="3119"/>
        <w:gridCol w:w="3118"/>
        <w:gridCol w:w="2977"/>
        <w:gridCol w:w="2977"/>
      </w:tblGrid>
      <w:tr w:rsidR="00463AE7" w:rsidTr="00112B52">
        <w:trPr>
          <w:trHeight w:val="699"/>
        </w:trPr>
        <w:tc>
          <w:tcPr>
            <w:tcW w:w="2977" w:type="dxa"/>
            <w:vMerge w:val="restart"/>
            <w:shd w:val="clear" w:color="auto" w:fill="8DB3E2" w:themeFill="text2" w:themeFillTint="66"/>
          </w:tcPr>
          <w:p w:rsidR="00463AE7" w:rsidRDefault="00463AE7">
            <w:pPr>
              <w:rPr>
                <w:b/>
                <w:bCs/>
                <w:color w:val="000000" w:themeColor="text1"/>
              </w:rPr>
            </w:pPr>
          </w:p>
          <w:p w:rsidR="00463AE7" w:rsidRDefault="00463AE7">
            <w:pPr>
              <w:rPr>
                <w:b/>
                <w:bCs/>
                <w:color w:val="000000" w:themeColor="text1"/>
              </w:rPr>
            </w:pPr>
          </w:p>
          <w:p w:rsidR="00463AE7" w:rsidRDefault="00463A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“KÜLTÜR SANAT”</w:t>
            </w:r>
          </w:p>
          <w:p w:rsidR="00463AE7" w:rsidRDefault="00463AE7">
            <w:pPr>
              <w:jc w:val="center"/>
            </w:pPr>
            <w:r>
              <w:rPr>
                <w:b/>
                <w:bCs/>
                <w:color w:val="000000" w:themeColor="text1"/>
              </w:rPr>
              <w:t>DERSLERİ</w:t>
            </w:r>
          </w:p>
        </w:tc>
        <w:tc>
          <w:tcPr>
            <w:tcW w:w="9214" w:type="dxa"/>
            <w:gridSpan w:val="3"/>
            <w:shd w:val="clear" w:color="auto" w:fill="8DB3E2" w:themeFill="text2" w:themeFillTint="66"/>
            <w:hideMark/>
          </w:tcPr>
          <w:p w:rsidR="00463AE7" w:rsidRDefault="00463A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“SANAT” DERSLERİ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</w:tcPr>
          <w:p w:rsidR="00463AE7" w:rsidRDefault="00463AE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63AE7" w:rsidRDefault="00463AE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63AE7" w:rsidRDefault="00463AE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63AE7" w:rsidRDefault="00463A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“EL SANATLARI”</w:t>
            </w:r>
          </w:p>
          <w:p w:rsidR="00463AE7" w:rsidRDefault="00463AE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DERSLERİ</w:t>
            </w:r>
          </w:p>
        </w:tc>
      </w:tr>
      <w:tr w:rsidR="00463AE7" w:rsidTr="00112B52">
        <w:tc>
          <w:tcPr>
            <w:tcW w:w="2977" w:type="dxa"/>
            <w:vMerge/>
            <w:vAlign w:val="center"/>
            <w:hideMark/>
          </w:tcPr>
          <w:p w:rsidR="00463AE7" w:rsidRDefault="00463AE7"/>
        </w:tc>
        <w:tc>
          <w:tcPr>
            <w:tcW w:w="3119" w:type="dxa"/>
            <w:shd w:val="clear" w:color="auto" w:fill="C6D9F1" w:themeFill="text2" w:themeFillTint="33"/>
            <w:hideMark/>
          </w:tcPr>
          <w:p w:rsidR="00463AE7" w:rsidRDefault="00463A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proofErr w:type="gramStart"/>
            <w:r>
              <w:rPr>
                <w:b/>
                <w:bCs/>
              </w:rPr>
              <w:t>Zamansal   Sanatlar</w:t>
            </w:r>
            <w:proofErr w:type="gramEnd"/>
            <w:r>
              <w:rPr>
                <w:b/>
                <w:bCs/>
              </w:rPr>
              <w:t>”</w:t>
            </w:r>
          </w:p>
          <w:p w:rsidR="00463AE7" w:rsidRDefault="00463AE7">
            <w:pPr>
              <w:jc w:val="center"/>
            </w:pPr>
            <w:r>
              <w:rPr>
                <w:b/>
                <w:bCs/>
              </w:rPr>
              <w:t>Dersleri</w:t>
            </w:r>
          </w:p>
        </w:tc>
        <w:tc>
          <w:tcPr>
            <w:tcW w:w="3118" w:type="dxa"/>
            <w:shd w:val="clear" w:color="auto" w:fill="C6D9F1" w:themeFill="text2" w:themeFillTint="33"/>
            <w:hideMark/>
          </w:tcPr>
          <w:p w:rsidR="00463AE7" w:rsidRDefault="00463A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proofErr w:type="gramStart"/>
            <w:r>
              <w:rPr>
                <w:b/>
                <w:bCs/>
              </w:rPr>
              <w:t>Mekânsal  Sanatlar</w:t>
            </w:r>
            <w:proofErr w:type="gramEnd"/>
            <w:r>
              <w:rPr>
                <w:b/>
                <w:bCs/>
              </w:rPr>
              <w:t>”</w:t>
            </w:r>
          </w:p>
          <w:p w:rsidR="00463AE7" w:rsidRDefault="00463AE7">
            <w:pPr>
              <w:jc w:val="center"/>
            </w:pPr>
            <w:r>
              <w:rPr>
                <w:b/>
                <w:bCs/>
              </w:rPr>
              <w:t>Dersleri</w:t>
            </w:r>
          </w:p>
        </w:tc>
        <w:tc>
          <w:tcPr>
            <w:tcW w:w="2977" w:type="dxa"/>
            <w:shd w:val="clear" w:color="auto" w:fill="C6D9F1" w:themeFill="text2" w:themeFillTint="33"/>
            <w:hideMark/>
          </w:tcPr>
          <w:p w:rsidR="00463AE7" w:rsidRDefault="00463A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“Zamansal –Mekânsal</w:t>
            </w:r>
          </w:p>
          <w:p w:rsidR="00463AE7" w:rsidRDefault="00463A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Sanatlar”</w:t>
            </w:r>
          </w:p>
          <w:p w:rsidR="00463AE7" w:rsidRDefault="00463AE7">
            <w:pPr>
              <w:jc w:val="center"/>
            </w:pPr>
            <w:r>
              <w:rPr>
                <w:b/>
                <w:bCs/>
              </w:rPr>
              <w:t>Dersleri</w:t>
            </w:r>
          </w:p>
        </w:tc>
        <w:tc>
          <w:tcPr>
            <w:tcW w:w="2977" w:type="dxa"/>
            <w:vMerge/>
            <w:vAlign w:val="center"/>
            <w:hideMark/>
          </w:tcPr>
          <w:p w:rsidR="00463AE7" w:rsidRDefault="00463AE7">
            <w:pPr>
              <w:rPr>
                <w:b/>
                <w:bCs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Sanat ve Estetik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275)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Halk Müziği Bilgileri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gram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ve</w:t>
            </w:r>
            <w:proofErr w:type="gram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 Koro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103)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Karakalem Portre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131)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Halk Dansları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181)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Geleneksel Türk Desenleri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233)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Temel Sanat Eğitimi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143)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Klasik Müziği Bilgileri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gram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ve</w:t>
            </w:r>
            <w:proofErr w:type="gram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 Koro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101)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Sulu Boya Resim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Teknikleri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145)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Dans Eğitimi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113)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Süsleme Motifleri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241)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Sanatın Dili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167)</w:t>
            </w:r>
          </w:p>
          <w:p w:rsidR="00AB709D" w:rsidRPr="004D253A" w:rsidRDefault="00AB709D" w:rsidP="00463A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Tasavvuf Müziği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155)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Yağlı Boya Resim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153)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Drama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187)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Minyatür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189)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Dünya Sanat Tarihi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271)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(Şan)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197)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Tıbbi Resim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129)</w:t>
            </w:r>
          </w:p>
        </w:tc>
        <w:tc>
          <w:tcPr>
            <w:tcW w:w="2977" w:type="dxa"/>
            <w:vAlign w:val="center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Tiyatro Eğitimi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221)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Tezhip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179)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19. Yüzyıl ve Sonrası Avrupa Sanatı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proofErr w:type="gram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GSB  177</w:t>
            </w:r>
            <w:proofErr w:type="gram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(Piyano)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137)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İllüstrasyon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127)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Senaryo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207)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Ebru Sanatına Giriş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163)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Sanatı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293)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(Keman)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169)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Karikatür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185)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Sinema 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Dramaturjisi</w:t>
            </w:r>
            <w:proofErr w:type="spellEnd"/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243)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Hüsn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-ü Hat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139)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Çağdaş Türk Sanatı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265)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Violonsel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229)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Dünya Heykel Tarihi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257)</w:t>
            </w:r>
          </w:p>
        </w:tc>
        <w:tc>
          <w:tcPr>
            <w:tcW w:w="2977" w:type="dxa"/>
            <w:vAlign w:val="center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Belgesel Sinema Kültürü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245)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Çini Sanatı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231)</w:t>
            </w:r>
          </w:p>
        </w:tc>
      </w:tr>
      <w:tr w:rsidR="00463AE7" w:rsidTr="00112B52"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İslam Öncesi Türk Sanatı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295)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(Gitar)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171)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Resim ve Heykel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Tarihi</w:t>
            </w:r>
          </w:p>
          <w:p w:rsidR="00463AE7" w:rsidRPr="004D253A" w:rsidRDefault="00463AE7" w:rsidP="00463AE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175)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Kamera Aydınlatma ve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Görüntü Yönetmenliği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217)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Çini Sanatı Tarihi ve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Uygulamaları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269)</w:t>
            </w:r>
          </w:p>
        </w:tc>
      </w:tr>
      <w:tr w:rsidR="00463AE7" w:rsidTr="00112B52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Geleneksel Türk Sanatı ve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Estetiği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157)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(Bağlama)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109)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Anadolu Motiflerinin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Resimde Uygulamaları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267)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Sinemada Ses ve Müzik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209)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Anadolu Motiflerinin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Çinide Uygulamaları</w:t>
            </w:r>
          </w:p>
          <w:p w:rsidR="00463AE7" w:rsidRPr="004D253A" w:rsidRDefault="00463AE7" w:rsidP="00463AE7">
            <w:pPr>
              <w:jc w:val="center"/>
              <w:rPr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261)</w:t>
            </w:r>
          </w:p>
        </w:tc>
      </w:tr>
      <w:tr w:rsidR="00463AE7" w:rsidTr="00112B52"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Geleneksel Türk Sanatında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Anlam ve Sembol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277)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(Klasik Kemençe)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225)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Minyatür Estetiği Atölyesi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331)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Video Kurgu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(Dijital Kurgu)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203)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Cam Mozaik Uygulamaları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301)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Türk Sanatları İkonografisi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Çözümlemeleri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(GSB 263)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(Kabak Kemane)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227)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Minyatürde Desen ve Motif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333)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Film Yapım Yönetim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205)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Anadolu Motiflerinin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Mozaikte Uygulamaları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273)</w:t>
            </w:r>
          </w:p>
        </w:tc>
      </w:tr>
      <w:tr w:rsidR="00463AE7" w:rsidTr="00112B52">
        <w:trPr>
          <w:trHeight w:val="639"/>
        </w:trPr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Anadolu Kültür 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veMedeniyetinin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 Sanata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Yansımaları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259)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Tanbur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219)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Anadolu Motiflerinin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Heykelde Uygulamaları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255)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Kısa Film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211)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Anadolu Motiflerinin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Tekstilde Uygulamaları</w:t>
            </w:r>
          </w:p>
          <w:p w:rsidR="00463AE7" w:rsidRPr="004D253A" w:rsidRDefault="00463AE7" w:rsidP="00AB709D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281)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Anadolu Selçuklu Mimarisi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(GSB 337)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(Kanun)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105)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Heykel Atölye (Modelaj)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115)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Kısa Film Uygulamaları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213)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Vitray Uygulamaları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297)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Dünya Kültür ve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Mitolojileri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EE0000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161)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Tarab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335)</w:t>
            </w: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Mimari Taş Oymacılığı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(GSB 305)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3 Boyutlu Animasyon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123)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Cam Altı Boyama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Uygulamaları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299)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Türk Mitolojisi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253)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Ud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107)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Seramik Atölye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117)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3D 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Studıo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Max</w:t>
            </w:r>
            <w:proofErr w:type="spellEnd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 ile 3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Boyutlu Modelleme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125)</w:t>
            </w: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Özgün Baskı Resim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Teknikleri-Gravür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141)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Mitoloji ve İkonografi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279)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(Yan Flüt)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111)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Temel Grafik Tasarım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Uygulamaları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149)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Uygulamalı Serigrafi Baskı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249)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Göstergebilim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287)</w:t>
            </w:r>
          </w:p>
        </w:tc>
        <w:tc>
          <w:tcPr>
            <w:tcW w:w="3119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Bireysel Çalgı Öğrenimi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(Ney)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173)</w:t>
            </w: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Grafik Tasarımı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119)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Geleneksel Kâğıt Boyama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 xml:space="preserve">Teknikleri ve </w:t>
            </w:r>
            <w:proofErr w:type="spellStart"/>
            <w:r w:rsidRPr="004D253A">
              <w:rPr>
                <w:rFonts w:ascii="Calibri" w:hAnsi="Calibri" w:cs="Calibri"/>
                <w:b/>
                <w:sz w:val="16"/>
                <w:szCs w:val="16"/>
              </w:rPr>
              <w:t>Murakka</w:t>
            </w:r>
            <w:proofErr w:type="spellEnd"/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235)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Kültür ve Sanat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Yorumlamaları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159)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Photoshop</w:t>
            </w:r>
            <w:proofErr w:type="spellEnd"/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Programı ile Boyama ve Çizim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Yöntemleri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(GSB 135)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Geleneksel Kâğıt Süsleme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Sanatları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239)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Popüler Kültür,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İletişim ve Sanat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199)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Web Grafikleri ve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Web Tasarımı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(GSB 121)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Takı Tasarımı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183)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Sanat ve Çevre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165)</w:t>
            </w:r>
          </w:p>
          <w:p w:rsidR="00AB709D" w:rsidRPr="004D253A" w:rsidRDefault="00AB709D" w:rsidP="00463AE7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Temel Fotoğrafçılık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247)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Moda Tasarımı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(GSB 147)</w:t>
            </w: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İletişim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201)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Dijital </w:t>
            </w:r>
            <w:proofErr w:type="gramStart"/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Fotoğrafçılık   Yöntem</w:t>
            </w:r>
            <w:proofErr w:type="gramEnd"/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Uygulamaları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(GSB 133)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Yeni Medya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291)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Uygulamalı Fotoğrafçılık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215)</w:t>
            </w: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Dijital Yönetim ve Yapay Zekâ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329)</w:t>
            </w:r>
          </w:p>
          <w:p w:rsidR="00AB709D" w:rsidRPr="004D253A" w:rsidRDefault="00AB709D" w:rsidP="00463AE7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Sinema TV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Çalışmaları ve Kriminoloji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289)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Etkili ve Güzel Konuşma-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Diksiyon</w:t>
            </w:r>
          </w:p>
          <w:p w:rsidR="00463AE7" w:rsidRPr="004D253A" w:rsidRDefault="00463AE7" w:rsidP="00463AE7">
            <w:pPr>
              <w:jc w:val="center"/>
              <w:rPr>
                <w:b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151)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vAlign w:val="center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Hızlı Okuma ve Anlama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Eğitimi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283)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Kariyer Plânlama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285)</w:t>
            </w:r>
          </w:p>
          <w:p w:rsidR="00AB709D" w:rsidRPr="004D253A" w:rsidRDefault="00AB709D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Kişilik Gelişim Evreleri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4D253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ve</w:t>
            </w:r>
            <w:proofErr w:type="gramEnd"/>
            <w:r w:rsidRPr="004D253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Terapi Yöntemleri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(GSB 303)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Osmanlı Türkçesi (İmlâ)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191)</w:t>
            </w:r>
          </w:p>
          <w:p w:rsidR="00AB709D" w:rsidRPr="004D253A" w:rsidRDefault="00AB709D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Osmanlı Türkçesinde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Kolay Metinler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193)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Osmanlı Türkçesinde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Arşiv (Edebi Metinler)</w:t>
            </w:r>
          </w:p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195)</w:t>
            </w: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Gönüllülük Çalışmaları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251)</w:t>
            </w:r>
          </w:p>
          <w:p w:rsidR="00AB709D" w:rsidRPr="004D253A" w:rsidRDefault="00AB709D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Sanat Terapileri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223)</w:t>
            </w:r>
          </w:p>
          <w:p w:rsidR="00AB709D" w:rsidRPr="004D253A" w:rsidRDefault="00AB709D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  <w:tr w:rsidR="00463AE7" w:rsidTr="00112B52">
        <w:tc>
          <w:tcPr>
            <w:tcW w:w="2977" w:type="dxa"/>
            <w:hideMark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Yoga ve Yaratıcı Beden</w:t>
            </w:r>
          </w:p>
          <w:p w:rsidR="00463AE7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D253A">
              <w:rPr>
                <w:rFonts w:ascii="Calibri" w:hAnsi="Calibri" w:cs="Calibri"/>
                <w:b/>
                <w:sz w:val="16"/>
                <w:szCs w:val="16"/>
              </w:rPr>
              <w:t>(GSB 237)</w:t>
            </w:r>
          </w:p>
          <w:p w:rsidR="00AB709D" w:rsidRPr="004D253A" w:rsidRDefault="00AB709D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463AE7" w:rsidRPr="004D253A" w:rsidRDefault="00463AE7" w:rsidP="00463A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463AE7" w:rsidRPr="004D253A" w:rsidRDefault="00463AE7" w:rsidP="00463AE7">
            <w:pPr>
              <w:jc w:val="center"/>
              <w:rPr>
                <w:b/>
              </w:rPr>
            </w:pPr>
          </w:p>
        </w:tc>
      </w:tr>
    </w:tbl>
    <w:p w:rsidR="00147FC9" w:rsidRPr="00147FC9" w:rsidRDefault="00147FC9" w:rsidP="00463AE7">
      <w:pPr>
        <w:jc w:val="center"/>
        <w:rPr>
          <w:b/>
          <w:sz w:val="24"/>
          <w:szCs w:val="24"/>
        </w:rPr>
      </w:pPr>
    </w:p>
    <w:sectPr w:rsidR="00147FC9" w:rsidRPr="00147FC9" w:rsidSect="00147FC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E2"/>
    <w:rsid w:val="00112B52"/>
    <w:rsid w:val="00147FC9"/>
    <w:rsid w:val="0018513F"/>
    <w:rsid w:val="002674C5"/>
    <w:rsid w:val="00463AE7"/>
    <w:rsid w:val="004D253A"/>
    <w:rsid w:val="00537142"/>
    <w:rsid w:val="00622C1C"/>
    <w:rsid w:val="00757EE2"/>
    <w:rsid w:val="008978D5"/>
    <w:rsid w:val="00A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FC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63AE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FC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63AE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14</cp:revision>
  <dcterms:created xsi:type="dcterms:W3CDTF">2026-02-10T13:09:00Z</dcterms:created>
  <dcterms:modified xsi:type="dcterms:W3CDTF">2026-02-10T13:37:00Z</dcterms:modified>
</cp:coreProperties>
</file>